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6DD2ADE3" w:rsidR="007B4E8C" w:rsidRPr="00B429D1" w:rsidRDefault="00D56B05" w:rsidP="00D56B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ПРОЕКТ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3C75E23B" w:rsidR="007B4E8C" w:rsidRDefault="00550D76" w:rsidP="00D56B05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шістдесят другої</w:t>
      </w:r>
      <w:r w:rsidR="00077CF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(позачергової)</w:t>
      </w:r>
      <w:r w:rsidR="007B4E8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206C8449" w:rsidR="007B4E8C" w:rsidRPr="00C27ECD" w:rsidRDefault="00550D76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08 червня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00-62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FB00828" w14:textId="721A6C0F" w:rsidR="007045A1" w:rsidRPr="00B53628" w:rsidRDefault="007045A1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00.03</w:t>
      </w:r>
      <w:r>
        <w:rPr>
          <w:lang w:val="uk-UA"/>
        </w:rPr>
        <w:t>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018A662D" w14:textId="77777777" w:rsidR="00515F55" w:rsidRPr="009A7756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83D5CB7" w14:textId="39A5FD36" w:rsidR="007045A1" w:rsidRPr="005E4EF0" w:rsidRDefault="007045A1" w:rsidP="007045A1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0D5FA884" w14:textId="77777777" w:rsidR="005E4EF0" w:rsidRDefault="005E4EF0" w:rsidP="005E4EF0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14:paraId="29D08B39" w14:textId="3C0728DC" w:rsidR="005E4EF0" w:rsidRDefault="00581093" w:rsidP="001D25B6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Зменшити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0611021</w:t>
      </w:r>
      <w:r w:rsidR="001D25B6">
        <w:rPr>
          <w:color w:val="000000"/>
          <w:lang w:val="uk-UA"/>
        </w:rPr>
        <w:t xml:space="preserve"> «</w:t>
      </w:r>
      <w:r w:rsidR="001D25B6" w:rsidRPr="001D25B6">
        <w:rPr>
          <w:color w:val="000000"/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1D25B6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(головний розпорядник – управління освіти, молоді та спорту міської ради) та 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3719770</w:t>
      </w:r>
      <w:r w:rsidR="001D25B6">
        <w:rPr>
          <w:color w:val="000000"/>
          <w:lang w:val="uk-UA"/>
        </w:rPr>
        <w:t xml:space="preserve"> «</w:t>
      </w:r>
      <w:r w:rsidR="001D25B6" w:rsidRPr="001D25B6">
        <w:rPr>
          <w:color w:val="000000"/>
          <w:lang w:val="uk-UA"/>
        </w:rPr>
        <w:t>Інші субвенції з місцевого бюджету</w:t>
      </w:r>
      <w:r w:rsidR="001D25B6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(головний розпорядник – фінансове управління міської ради) на суму 2 742 000 грн.</w:t>
      </w:r>
    </w:p>
    <w:p w14:paraId="4079D72F" w14:textId="47F44972" w:rsidR="005E4EF0" w:rsidRDefault="005E4EF0" w:rsidP="00780A3E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BB5846">
        <w:rPr>
          <w:lang w:val="uk-UA"/>
        </w:rPr>
        <w:t xml:space="preserve">Збільшити доходи загального фонду міського бюджету на суму </w:t>
      </w:r>
      <w:r w:rsidR="005213D5">
        <w:rPr>
          <w:lang w:val="uk-UA"/>
        </w:rPr>
        <w:t>4 000</w:t>
      </w:r>
      <w:r w:rsidRPr="00BB5846">
        <w:rPr>
          <w:lang w:val="uk-UA"/>
        </w:rPr>
        <w:t> 000 грн., в тому числі по кодах:</w:t>
      </w:r>
    </w:p>
    <w:p w14:paraId="35A5A6EF" w14:textId="02952107" w:rsidR="005213D5" w:rsidRPr="00BB5846" w:rsidRDefault="005213D5" w:rsidP="00780A3E">
      <w:pPr>
        <w:pStyle w:val="a5"/>
        <w:numPr>
          <w:ilvl w:val="0"/>
          <w:numId w:val="39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11010100</w:t>
      </w:r>
      <w:r w:rsidR="00EF690C">
        <w:rPr>
          <w:lang w:val="uk-UA"/>
        </w:rPr>
        <w:t xml:space="preserve"> «</w:t>
      </w:r>
      <w:r w:rsidR="00EF690C" w:rsidRPr="00EF690C">
        <w:rPr>
          <w:lang w:val="uk-UA"/>
        </w:rPr>
        <w:t>Податок на доходи фізичних осіб, що сплачується податковими агентами, із доходів платника податку у вигляді заробітної плати</w:t>
      </w:r>
      <w:r w:rsidR="00EF690C">
        <w:rPr>
          <w:lang w:val="uk-UA"/>
        </w:rPr>
        <w:t>»</w:t>
      </w:r>
      <w:r>
        <w:rPr>
          <w:lang w:val="uk-UA"/>
        </w:rPr>
        <w:t xml:space="preserve"> – 400 000 грн.</w:t>
      </w:r>
    </w:p>
    <w:p w14:paraId="71346732" w14:textId="40AA95D3" w:rsidR="00BB5846" w:rsidRPr="005213D5" w:rsidRDefault="005213D5" w:rsidP="00780A3E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3D5">
        <w:rPr>
          <w:rFonts w:ascii="Times New Roman" w:hAnsi="Times New Roman" w:cs="Times New Roman"/>
          <w:sz w:val="24"/>
          <w:szCs w:val="24"/>
          <w:lang w:val="uk-UA"/>
        </w:rPr>
        <w:t>110102</w:t>
      </w:r>
      <w:r w:rsidR="00BB5846" w:rsidRPr="005213D5">
        <w:rPr>
          <w:rFonts w:ascii="Times New Roman" w:hAnsi="Times New Roman" w:cs="Times New Roman"/>
          <w:sz w:val="24"/>
          <w:szCs w:val="24"/>
          <w:lang w:val="uk-UA"/>
        </w:rPr>
        <w:t>00</w:t>
      </w:r>
      <w:r w:rsidR="00EF690C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EF690C" w:rsidRPr="00EF690C">
        <w:rPr>
          <w:rFonts w:ascii="Times New Roman" w:hAnsi="Times New Roman" w:cs="Times New Roman"/>
          <w:sz w:val="24"/>
          <w:szCs w:val="24"/>
          <w:lang w:val="uk-UA"/>
        </w:rPr>
        <w:t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</w:t>
      </w:r>
      <w:r w:rsidR="00EF690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BB5846" w:rsidRPr="005213D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5846" w:rsidRPr="005213D5">
        <w:rPr>
          <w:rFonts w:ascii="Times New Roman" w:hAnsi="Times New Roman" w:cs="Times New Roman"/>
          <w:sz w:val="24"/>
          <w:szCs w:val="24"/>
        </w:rPr>
        <w:t xml:space="preserve">- </w:t>
      </w:r>
      <w:r w:rsidRPr="005213D5">
        <w:rPr>
          <w:rFonts w:ascii="Times New Roman" w:hAnsi="Times New Roman" w:cs="Times New Roman"/>
          <w:sz w:val="24"/>
          <w:szCs w:val="24"/>
          <w:lang w:val="uk-UA"/>
        </w:rPr>
        <w:t>350</w:t>
      </w:r>
      <w:r w:rsidR="00BB5846" w:rsidRPr="005213D5">
        <w:rPr>
          <w:rFonts w:ascii="Times New Roman" w:hAnsi="Times New Roman" w:cs="Times New Roman"/>
          <w:sz w:val="24"/>
          <w:szCs w:val="24"/>
          <w:lang w:val="uk-UA"/>
        </w:rPr>
        <w:t xml:space="preserve"> 000 </w:t>
      </w:r>
      <w:proofErr w:type="spellStart"/>
      <w:r w:rsidR="00BB5846" w:rsidRPr="005213D5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BB5846" w:rsidRPr="005213D5">
        <w:rPr>
          <w:rFonts w:ascii="Times New Roman" w:hAnsi="Times New Roman" w:cs="Times New Roman"/>
          <w:sz w:val="24"/>
          <w:szCs w:val="24"/>
        </w:rPr>
        <w:t>.</w:t>
      </w:r>
    </w:p>
    <w:p w14:paraId="1FDDD1F0" w14:textId="4CBF022C" w:rsidR="005213D5" w:rsidRPr="005213D5" w:rsidRDefault="005213D5" w:rsidP="00780A3E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13D5">
        <w:rPr>
          <w:rFonts w:ascii="Times New Roman" w:hAnsi="Times New Roman" w:cs="Times New Roman"/>
          <w:sz w:val="24"/>
          <w:szCs w:val="24"/>
          <w:lang w:val="uk-UA"/>
        </w:rPr>
        <w:t xml:space="preserve">11010400 </w:t>
      </w:r>
      <w:r w:rsidR="00EF690C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EF690C" w:rsidRPr="00EF690C">
        <w:rPr>
          <w:rFonts w:ascii="Times New Roman" w:hAnsi="Times New Roman" w:cs="Times New Roman"/>
          <w:sz w:val="24"/>
          <w:szCs w:val="24"/>
          <w:lang w:val="uk-UA"/>
        </w:rPr>
        <w:t>Податок на доходи фізичних осіб, що сплачується податковими агентами, із доходів платника податку інших ніж заробітна плата</w:t>
      </w:r>
      <w:r w:rsidR="00EF690C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Pr="005213D5">
        <w:rPr>
          <w:rFonts w:ascii="Times New Roman" w:hAnsi="Times New Roman" w:cs="Times New Roman"/>
          <w:sz w:val="24"/>
          <w:szCs w:val="24"/>
          <w:lang w:val="uk-UA"/>
        </w:rPr>
        <w:t>– 400 000 грн.</w:t>
      </w:r>
    </w:p>
    <w:p w14:paraId="62F92FC5" w14:textId="27FB8D5A" w:rsidR="00BB5846" w:rsidRPr="005213D5" w:rsidRDefault="00BB5846" w:rsidP="00780A3E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213D5">
        <w:rPr>
          <w:rFonts w:ascii="Times New Roman" w:hAnsi="Times New Roman" w:cs="Times New Roman"/>
          <w:sz w:val="24"/>
          <w:szCs w:val="24"/>
          <w:lang w:val="uk-UA"/>
        </w:rPr>
        <w:t>18010200 «Податок на нерухоме майно, відмінне від земельної ділянки, сплачений фізичними особами, які є власниками об`</w:t>
      </w:r>
      <w:r w:rsidR="005213D5" w:rsidRPr="005213D5">
        <w:rPr>
          <w:rFonts w:ascii="Times New Roman" w:hAnsi="Times New Roman" w:cs="Times New Roman"/>
          <w:sz w:val="24"/>
          <w:szCs w:val="24"/>
          <w:lang w:val="uk-UA"/>
        </w:rPr>
        <w:t>єктів житлової нерухомості» – 25</w:t>
      </w:r>
      <w:r w:rsidRPr="005213D5">
        <w:rPr>
          <w:rFonts w:ascii="Times New Roman" w:hAnsi="Times New Roman" w:cs="Times New Roman"/>
          <w:sz w:val="24"/>
          <w:szCs w:val="24"/>
          <w:lang w:val="uk-UA"/>
        </w:rPr>
        <w:t xml:space="preserve">0 000 грн. </w:t>
      </w:r>
    </w:p>
    <w:p w14:paraId="66A755F2" w14:textId="69B83846" w:rsidR="00BB5846" w:rsidRPr="005213D5" w:rsidRDefault="00BB5846" w:rsidP="00780A3E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213D5">
        <w:rPr>
          <w:rFonts w:ascii="Times New Roman" w:hAnsi="Times New Roman" w:cs="Times New Roman"/>
          <w:sz w:val="24"/>
          <w:szCs w:val="24"/>
          <w:lang w:val="uk-UA"/>
        </w:rPr>
        <w:t>18010300 «Податок на нерухоме майно, відмінне від земельної ділянки, сплачений фізичними особами, які є власниками об`є</w:t>
      </w:r>
      <w:r w:rsidR="005213D5" w:rsidRPr="005213D5">
        <w:rPr>
          <w:rFonts w:ascii="Times New Roman" w:hAnsi="Times New Roman" w:cs="Times New Roman"/>
          <w:sz w:val="24"/>
          <w:szCs w:val="24"/>
          <w:lang w:val="uk-UA"/>
        </w:rPr>
        <w:t>ктів нежитлової нерухомості» – 1 0</w:t>
      </w:r>
      <w:r w:rsidRPr="005213D5">
        <w:rPr>
          <w:rFonts w:ascii="Times New Roman" w:hAnsi="Times New Roman" w:cs="Times New Roman"/>
          <w:sz w:val="24"/>
          <w:szCs w:val="24"/>
          <w:lang w:val="uk-UA"/>
        </w:rPr>
        <w:t>00 000 грн.</w:t>
      </w:r>
    </w:p>
    <w:p w14:paraId="5B53C512" w14:textId="38C7D700" w:rsidR="005213D5" w:rsidRDefault="005213D5" w:rsidP="00780A3E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213D5">
        <w:rPr>
          <w:rFonts w:ascii="Times New Roman" w:hAnsi="Times New Roman" w:cs="Times New Roman"/>
          <w:sz w:val="24"/>
          <w:szCs w:val="24"/>
          <w:lang w:val="uk-UA"/>
        </w:rPr>
        <w:t>18010400</w:t>
      </w:r>
      <w:r w:rsidR="00EF690C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EF690C" w:rsidRPr="00EF690C">
        <w:rPr>
          <w:rFonts w:ascii="Times New Roman" w:hAnsi="Times New Roman" w:cs="Times New Roman"/>
          <w:sz w:val="24"/>
          <w:szCs w:val="24"/>
          <w:lang w:val="uk-UA"/>
        </w:rPr>
        <w:t>Податок на нерухоме майно, відмінне від земельної ділянки, сплачений юридичними особами, які є власниками об`єктів нежитлової нерухомості</w:t>
      </w:r>
      <w:r w:rsidR="00EF690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5213D5">
        <w:rPr>
          <w:rFonts w:ascii="Times New Roman" w:hAnsi="Times New Roman" w:cs="Times New Roman"/>
          <w:sz w:val="24"/>
          <w:szCs w:val="24"/>
          <w:lang w:val="uk-UA"/>
        </w:rPr>
        <w:t xml:space="preserve"> – 100 000 грн.</w:t>
      </w:r>
    </w:p>
    <w:p w14:paraId="4234D6FF" w14:textId="2A27A924" w:rsidR="00EF690C" w:rsidRDefault="00EF690C" w:rsidP="00780A3E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18010500 «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>Земельний податок з юридичних осіб</w:t>
      </w:r>
      <w:r>
        <w:rPr>
          <w:rFonts w:ascii="Times New Roman" w:hAnsi="Times New Roman" w:cs="Times New Roman"/>
          <w:sz w:val="24"/>
          <w:szCs w:val="24"/>
          <w:lang w:val="uk-UA"/>
        </w:rPr>
        <w:t>» – 150 000 грн.</w:t>
      </w:r>
    </w:p>
    <w:p w14:paraId="348511B5" w14:textId="4715263C" w:rsidR="00EF690C" w:rsidRPr="005213D5" w:rsidRDefault="00EF690C" w:rsidP="00780A3E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18010700 «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>Земельний податок з фізичних осіб</w:t>
      </w:r>
      <w:r>
        <w:rPr>
          <w:rFonts w:ascii="Times New Roman" w:hAnsi="Times New Roman" w:cs="Times New Roman"/>
          <w:sz w:val="24"/>
          <w:szCs w:val="24"/>
          <w:lang w:val="uk-UA"/>
        </w:rPr>
        <w:t>» – 500 000 грн.</w:t>
      </w:r>
    </w:p>
    <w:p w14:paraId="3C991935" w14:textId="1125927C" w:rsidR="00BB5846" w:rsidRPr="00EF690C" w:rsidRDefault="00EF690C" w:rsidP="00780A3E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690C">
        <w:rPr>
          <w:rFonts w:ascii="Times New Roman" w:hAnsi="Times New Roman" w:cs="Times New Roman"/>
          <w:sz w:val="24"/>
          <w:szCs w:val="24"/>
          <w:lang w:val="uk-UA"/>
        </w:rPr>
        <w:t>180505</w:t>
      </w:r>
      <w:r w:rsidR="00BB5846" w:rsidRPr="00EF690C">
        <w:rPr>
          <w:rFonts w:ascii="Times New Roman" w:hAnsi="Times New Roman" w:cs="Times New Roman"/>
          <w:sz w:val="24"/>
          <w:szCs w:val="24"/>
          <w:lang w:val="uk-UA"/>
        </w:rPr>
        <w:t>00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 xml:space="preserve">Єдиний податок з сільськогосподарських товаровиробників, у яких частка сільськогосподарського </w:t>
      </w:r>
      <w:proofErr w:type="spellStart"/>
      <w:r w:rsidRPr="00EF690C">
        <w:rPr>
          <w:rFonts w:ascii="Times New Roman" w:hAnsi="Times New Roman" w:cs="Times New Roman"/>
          <w:sz w:val="24"/>
          <w:szCs w:val="24"/>
          <w:lang w:val="uk-UA"/>
        </w:rPr>
        <w:t>товаровиробництва</w:t>
      </w:r>
      <w:proofErr w:type="spellEnd"/>
      <w:r w:rsidRPr="00EF690C">
        <w:rPr>
          <w:rFonts w:ascii="Times New Roman" w:hAnsi="Times New Roman" w:cs="Times New Roman"/>
          <w:sz w:val="24"/>
          <w:szCs w:val="24"/>
          <w:lang w:val="uk-UA"/>
        </w:rPr>
        <w:t xml:space="preserve"> за попередній податковий (звітний) рік дорівнює або перевищує 75 відсотків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 xml:space="preserve"> – 5</w:t>
      </w:r>
      <w:r w:rsidR="00BB5846" w:rsidRPr="00EF690C">
        <w:rPr>
          <w:rFonts w:ascii="Times New Roman" w:hAnsi="Times New Roman" w:cs="Times New Roman"/>
          <w:sz w:val="24"/>
          <w:szCs w:val="24"/>
          <w:lang w:val="uk-UA"/>
        </w:rPr>
        <w:t>00 000 грн.</w:t>
      </w:r>
    </w:p>
    <w:p w14:paraId="5868CD23" w14:textId="48705BFA" w:rsidR="00BB5846" w:rsidRPr="00EF690C" w:rsidRDefault="00BB5846" w:rsidP="00780A3E">
      <w:pPr>
        <w:pStyle w:val="a7"/>
        <w:numPr>
          <w:ilvl w:val="0"/>
          <w:numId w:val="39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690C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="00B51E51" w:rsidRPr="00EF690C">
        <w:rPr>
          <w:rFonts w:ascii="Times New Roman" w:hAnsi="Times New Roman" w:cs="Times New Roman"/>
          <w:sz w:val="24"/>
          <w:szCs w:val="24"/>
          <w:lang w:val="uk-UA"/>
        </w:rPr>
        <w:t xml:space="preserve">081800 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>«Адміністративні штрафи за адміністративні правопорушення у сфері забезпечення безпеки дорожнього руху, зафіксов</w:t>
      </w:r>
      <w:r w:rsidR="00EF690C" w:rsidRPr="00EF690C">
        <w:rPr>
          <w:rFonts w:ascii="Times New Roman" w:hAnsi="Times New Roman" w:cs="Times New Roman"/>
          <w:sz w:val="24"/>
          <w:szCs w:val="24"/>
          <w:lang w:val="uk-UA"/>
        </w:rPr>
        <w:t>ані в автоматичному режимі» – 10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>0 000 грн.</w:t>
      </w:r>
    </w:p>
    <w:p w14:paraId="4128E06A" w14:textId="1CD9CC96" w:rsidR="00BB5846" w:rsidRPr="00EF690C" w:rsidRDefault="00BB5846" w:rsidP="00780A3E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690C">
        <w:rPr>
          <w:rFonts w:ascii="Times New Roman" w:hAnsi="Times New Roman" w:cs="Times New Roman"/>
          <w:sz w:val="24"/>
          <w:szCs w:val="24"/>
        </w:rPr>
        <w:t>-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F690C">
        <w:rPr>
          <w:rFonts w:ascii="Times New Roman" w:hAnsi="Times New Roman" w:cs="Times New Roman"/>
          <w:sz w:val="24"/>
          <w:szCs w:val="24"/>
        </w:rPr>
        <w:t xml:space="preserve">22012500 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EF690C">
        <w:rPr>
          <w:rFonts w:ascii="Times New Roman" w:hAnsi="Times New Roman" w:cs="Times New Roman"/>
          <w:sz w:val="24"/>
          <w:szCs w:val="24"/>
        </w:rPr>
        <w:t xml:space="preserve">Плата за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F690C">
        <w:rPr>
          <w:rFonts w:ascii="Times New Roman" w:hAnsi="Times New Roman" w:cs="Times New Roman"/>
          <w:sz w:val="24"/>
          <w:szCs w:val="24"/>
        </w:rPr>
        <w:t>адм</w:t>
      </w:r>
      <w:proofErr w:type="gramEnd"/>
      <w:r w:rsidRPr="00EF690C">
        <w:rPr>
          <w:rFonts w:ascii="Times New Roman" w:hAnsi="Times New Roman" w:cs="Times New Roman"/>
          <w:sz w:val="24"/>
          <w:szCs w:val="24"/>
        </w:rPr>
        <w:t>іністративних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EF690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EF690C" w:rsidRPr="00EF690C">
        <w:rPr>
          <w:rFonts w:ascii="Times New Roman" w:hAnsi="Times New Roman" w:cs="Times New Roman"/>
          <w:sz w:val="24"/>
          <w:szCs w:val="24"/>
        </w:rPr>
        <w:t xml:space="preserve"> – </w:t>
      </w:r>
      <w:r w:rsidR="00EF690C" w:rsidRPr="00EF690C">
        <w:rPr>
          <w:rFonts w:ascii="Times New Roman" w:hAnsi="Times New Roman" w:cs="Times New Roman"/>
          <w:sz w:val="24"/>
          <w:szCs w:val="24"/>
          <w:lang w:val="uk-UA"/>
        </w:rPr>
        <w:t>80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 xml:space="preserve"> 000 </w:t>
      </w:r>
      <w:r w:rsidRPr="00EF690C">
        <w:rPr>
          <w:rFonts w:ascii="Times New Roman" w:hAnsi="Times New Roman" w:cs="Times New Roman"/>
          <w:sz w:val="24"/>
          <w:szCs w:val="24"/>
        </w:rPr>
        <w:t>грн.</w:t>
      </w:r>
    </w:p>
    <w:p w14:paraId="47928B1C" w14:textId="51FB40B5" w:rsidR="00BB5846" w:rsidRPr="00EF690C" w:rsidRDefault="00BB5846" w:rsidP="00780A3E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0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- </w:t>
      </w:r>
      <w:r w:rsidRPr="00EF690C">
        <w:rPr>
          <w:rFonts w:ascii="Times New Roman" w:hAnsi="Times New Roman" w:cs="Times New Roman"/>
          <w:sz w:val="24"/>
          <w:szCs w:val="24"/>
        </w:rPr>
        <w:t xml:space="preserve">22012600 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Адміністративний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збір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державну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речових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прав на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нерухоме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майно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обтяжень</w:t>
      </w:r>
      <w:proofErr w:type="spellEnd"/>
      <w:r w:rsidRPr="00EF690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EF690C" w:rsidRPr="00EF690C">
        <w:rPr>
          <w:rFonts w:ascii="Times New Roman" w:hAnsi="Times New Roman" w:cs="Times New Roman"/>
          <w:sz w:val="24"/>
          <w:szCs w:val="24"/>
        </w:rPr>
        <w:t xml:space="preserve"> – </w:t>
      </w:r>
      <w:r w:rsidR="00EF690C" w:rsidRPr="00EF690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EF690C">
        <w:rPr>
          <w:rFonts w:ascii="Times New Roman" w:hAnsi="Times New Roman" w:cs="Times New Roman"/>
          <w:sz w:val="24"/>
          <w:szCs w:val="24"/>
        </w:rPr>
        <w:t>0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 xml:space="preserve"> 000 </w:t>
      </w:r>
      <w:r w:rsidRPr="00EF690C">
        <w:rPr>
          <w:rFonts w:ascii="Times New Roman" w:hAnsi="Times New Roman" w:cs="Times New Roman"/>
          <w:sz w:val="24"/>
          <w:szCs w:val="24"/>
        </w:rPr>
        <w:t>грн.</w:t>
      </w:r>
    </w:p>
    <w:p w14:paraId="5BEF9161" w14:textId="34E28FFC" w:rsidR="00BB5846" w:rsidRPr="00EF690C" w:rsidRDefault="00BB5846" w:rsidP="00780A3E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690C">
        <w:rPr>
          <w:rFonts w:ascii="Times New Roman" w:hAnsi="Times New Roman" w:cs="Times New Roman"/>
          <w:sz w:val="24"/>
          <w:szCs w:val="24"/>
          <w:lang w:val="uk-UA"/>
        </w:rPr>
        <w:t xml:space="preserve"> - 22080400 «Н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адходження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орендної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плати за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комунальним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майном</w:t>
      </w:r>
      <w:proofErr w:type="spellEnd"/>
      <w:r w:rsidRPr="00EF690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EF690C" w:rsidRPr="00EF690C">
        <w:rPr>
          <w:rFonts w:ascii="Times New Roman" w:hAnsi="Times New Roman" w:cs="Times New Roman"/>
          <w:sz w:val="24"/>
          <w:szCs w:val="24"/>
        </w:rPr>
        <w:t xml:space="preserve"> – </w:t>
      </w:r>
      <w:r w:rsidR="00EF690C" w:rsidRPr="00EF690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 xml:space="preserve">0 000 </w:t>
      </w:r>
      <w:r w:rsidRPr="00EF690C">
        <w:rPr>
          <w:rFonts w:ascii="Times New Roman" w:hAnsi="Times New Roman" w:cs="Times New Roman"/>
          <w:sz w:val="24"/>
          <w:szCs w:val="24"/>
        </w:rPr>
        <w:t>грн.</w:t>
      </w:r>
    </w:p>
    <w:p w14:paraId="5AED8F22" w14:textId="54B3636F" w:rsidR="005E4EF0" w:rsidRPr="00EF690C" w:rsidRDefault="00BB5846" w:rsidP="00780A3E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F690C">
        <w:rPr>
          <w:rFonts w:ascii="Times New Roman" w:hAnsi="Times New Roman" w:cs="Times New Roman"/>
          <w:sz w:val="24"/>
          <w:szCs w:val="24"/>
          <w:lang w:val="uk-UA"/>
        </w:rPr>
        <w:t>-  24060300 «І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нші</w:t>
      </w:r>
      <w:proofErr w:type="spellEnd"/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690C">
        <w:rPr>
          <w:rFonts w:ascii="Times New Roman" w:hAnsi="Times New Roman" w:cs="Times New Roman"/>
          <w:sz w:val="24"/>
          <w:szCs w:val="24"/>
        </w:rPr>
        <w:t>надходження</w:t>
      </w:r>
      <w:proofErr w:type="spellEnd"/>
      <w:r w:rsidRPr="00EF690C">
        <w:rPr>
          <w:rFonts w:ascii="Times New Roman" w:hAnsi="Times New Roman" w:cs="Times New Roman"/>
          <w:sz w:val="24"/>
          <w:szCs w:val="24"/>
          <w:lang w:val="uk-UA"/>
        </w:rPr>
        <w:t xml:space="preserve">» - </w:t>
      </w:r>
      <w:r w:rsidRPr="00EF690C">
        <w:rPr>
          <w:rFonts w:ascii="Times New Roman" w:hAnsi="Times New Roman" w:cs="Times New Roman"/>
          <w:sz w:val="24"/>
          <w:szCs w:val="24"/>
        </w:rPr>
        <w:t xml:space="preserve"> </w:t>
      </w:r>
      <w:r w:rsidR="00EF690C" w:rsidRPr="00EF690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EF690C">
        <w:rPr>
          <w:rFonts w:ascii="Times New Roman" w:hAnsi="Times New Roman" w:cs="Times New Roman"/>
          <w:sz w:val="24"/>
          <w:szCs w:val="24"/>
          <w:lang w:val="uk-UA"/>
        </w:rPr>
        <w:t>0 000 грн.</w:t>
      </w:r>
    </w:p>
    <w:p w14:paraId="2B0C8E0C" w14:textId="0FABC3E2" w:rsidR="00CA6FE9" w:rsidRDefault="005E4EF0" w:rsidP="00CA6FE9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Збільшити видатки </w:t>
      </w:r>
      <w:r w:rsidR="00CA6FE9">
        <w:rPr>
          <w:color w:val="000000"/>
          <w:lang w:val="uk-UA"/>
        </w:rPr>
        <w:t>спеціального</w:t>
      </w:r>
      <w:r>
        <w:rPr>
          <w:color w:val="000000"/>
          <w:lang w:val="uk-UA"/>
        </w:rPr>
        <w:t xml:space="preserve"> фонду міського бюджету</w:t>
      </w:r>
      <w:r w:rsidR="00CA6FE9">
        <w:rPr>
          <w:color w:val="000000"/>
          <w:lang w:val="uk-UA"/>
        </w:rPr>
        <w:t xml:space="preserve"> (</w:t>
      </w:r>
      <w:proofErr w:type="spellStart"/>
      <w:r w:rsidR="00CA6FE9">
        <w:rPr>
          <w:color w:val="000000"/>
          <w:lang w:val="uk-UA"/>
        </w:rPr>
        <w:t>бюджету</w:t>
      </w:r>
      <w:proofErr w:type="spellEnd"/>
      <w:r w:rsidR="00CA6FE9">
        <w:rPr>
          <w:color w:val="000000"/>
          <w:lang w:val="uk-UA"/>
        </w:rPr>
        <w:t xml:space="preserve"> розвитку)</w:t>
      </w:r>
      <w:r>
        <w:rPr>
          <w:color w:val="000000"/>
          <w:lang w:val="uk-UA"/>
        </w:rPr>
        <w:t xml:space="preserve"> </w:t>
      </w:r>
      <w:r w:rsidR="005213D5">
        <w:rPr>
          <w:color w:val="000000"/>
          <w:lang w:val="uk-UA"/>
        </w:rPr>
        <w:t xml:space="preserve">по </w:t>
      </w:r>
      <w:r w:rsidR="005213D5" w:rsidRPr="00502794">
        <w:rPr>
          <w:lang w:val="uk-UA"/>
        </w:rPr>
        <w:t>КПКВКМБ 1216012</w:t>
      </w:r>
      <w:r w:rsidR="000B0A35" w:rsidRPr="00502794">
        <w:rPr>
          <w:lang w:val="uk-UA"/>
        </w:rPr>
        <w:t xml:space="preserve"> «Забезпечення діяльності з виробництва, транспортування, постачання теплової енергії»</w:t>
      </w:r>
      <w:r w:rsidR="007B649B" w:rsidRPr="00502794">
        <w:rPr>
          <w:lang w:val="uk-UA"/>
        </w:rPr>
        <w:t xml:space="preserve"> </w:t>
      </w:r>
      <w:r w:rsidR="005213D5" w:rsidRPr="00502794">
        <w:rPr>
          <w:lang w:val="uk-UA"/>
        </w:rPr>
        <w:t xml:space="preserve"> </w:t>
      </w:r>
      <w:r w:rsidR="005213D5">
        <w:rPr>
          <w:color w:val="000000"/>
          <w:lang w:val="uk-UA"/>
        </w:rPr>
        <w:t>на суму 4 000 000 грн. (головний розпорядник – управління архітектури, містобудування, житлово-комунального господарства, благоустрою та цивільного захисту міської ради).</w:t>
      </w:r>
      <w:r w:rsidR="00137AA5">
        <w:rPr>
          <w:color w:val="000000"/>
          <w:lang w:val="uk-UA"/>
        </w:rPr>
        <w:t xml:space="preserve"> </w:t>
      </w:r>
      <w:r w:rsidR="00CA6FE9">
        <w:rPr>
          <w:lang w:val="uk-UA"/>
        </w:rPr>
        <w:t>Збільшити профіцит загального фонду міського бюджету та дефіцит спеціального фонду міського бюджету (</w:t>
      </w:r>
      <w:proofErr w:type="spellStart"/>
      <w:r w:rsidR="00CA6FE9">
        <w:rPr>
          <w:lang w:val="uk-UA"/>
        </w:rPr>
        <w:t>бюджету</w:t>
      </w:r>
      <w:proofErr w:type="spellEnd"/>
      <w:r w:rsidR="00CA6FE9">
        <w:rPr>
          <w:lang w:val="uk-UA"/>
        </w:rPr>
        <w:t xml:space="preserve"> розвитку) на 4 000 000 грн. за рахунок коштів, що передаються з загального фонду до бюджету розвитку (спеціального фонду). </w:t>
      </w:r>
    </w:p>
    <w:p w14:paraId="79F264AD" w14:textId="7EE8CEF0" w:rsidR="005213D5" w:rsidRDefault="005213D5" w:rsidP="00320355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доходи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коду 33010500 </w:t>
      </w:r>
      <w:r w:rsidR="007B649B">
        <w:rPr>
          <w:color w:val="000000"/>
          <w:lang w:val="uk-UA"/>
        </w:rPr>
        <w:t>«</w:t>
      </w:r>
      <w:r w:rsidR="007B649B" w:rsidRPr="007B649B">
        <w:rPr>
          <w:color w:val="000000"/>
          <w:lang w:val="uk-UA"/>
        </w:rPr>
        <w:t xml:space="preserve">Кошти від викупу земельних ділянок сільськогосподарського призначення державної та комунальної власності, передбачених пунктом 6-1 розділу X `Перехідні </w:t>
      </w:r>
      <w:proofErr w:type="spellStart"/>
      <w:r w:rsidR="007B649B" w:rsidRPr="007B649B">
        <w:rPr>
          <w:color w:val="000000"/>
          <w:lang w:val="uk-UA"/>
        </w:rPr>
        <w:t>положення`</w:t>
      </w:r>
      <w:proofErr w:type="spellEnd"/>
      <w:r w:rsidR="007B649B" w:rsidRPr="007B649B">
        <w:rPr>
          <w:color w:val="000000"/>
          <w:lang w:val="uk-UA"/>
        </w:rPr>
        <w:t xml:space="preserve"> Земельного кодексу України</w:t>
      </w:r>
      <w:r w:rsidR="007B649B">
        <w:rPr>
          <w:color w:val="000000"/>
          <w:lang w:val="uk-UA"/>
        </w:rPr>
        <w:t xml:space="preserve">» </w:t>
      </w:r>
      <w:r>
        <w:rPr>
          <w:color w:val="000000"/>
          <w:lang w:val="uk-UA"/>
        </w:rPr>
        <w:t xml:space="preserve">на суму </w:t>
      </w:r>
      <w:r w:rsidR="007B649B">
        <w:rPr>
          <w:color w:val="000000"/>
          <w:lang w:val="uk-UA"/>
        </w:rPr>
        <w:t>87 000 грн. та збільшити видатки спеціального фонду міського бюджету (</w:t>
      </w:r>
      <w:proofErr w:type="spellStart"/>
      <w:r w:rsidR="007B649B">
        <w:rPr>
          <w:color w:val="000000"/>
          <w:lang w:val="uk-UA"/>
        </w:rPr>
        <w:t>бюджету</w:t>
      </w:r>
      <w:proofErr w:type="spellEnd"/>
      <w:r w:rsidR="007B649B">
        <w:rPr>
          <w:color w:val="000000"/>
          <w:lang w:val="uk-UA"/>
        </w:rPr>
        <w:t xml:space="preserve"> розвитку) по КПКВКМБ 0615031</w:t>
      </w:r>
      <w:r w:rsidR="00320355">
        <w:rPr>
          <w:color w:val="000000"/>
          <w:lang w:val="uk-UA"/>
        </w:rPr>
        <w:t xml:space="preserve"> «</w:t>
      </w:r>
      <w:r w:rsidR="00320355" w:rsidRPr="00320355">
        <w:rPr>
          <w:color w:val="000000"/>
          <w:lang w:val="uk-UA"/>
        </w:rPr>
        <w:t>Утримання та навчально-тренувальна робота комунальних дитячо-юнацьких спортивних шкіл</w:t>
      </w:r>
      <w:r w:rsidR="00320355">
        <w:rPr>
          <w:color w:val="000000"/>
          <w:lang w:val="uk-UA"/>
        </w:rPr>
        <w:t>»</w:t>
      </w:r>
      <w:r w:rsidR="007B649B">
        <w:rPr>
          <w:color w:val="000000"/>
          <w:lang w:val="uk-UA"/>
        </w:rPr>
        <w:t xml:space="preserve"> на суму 40 000 грн. (головний розпорядник – управління освіти, молоді та спорту міської ради), КПКВКМБ 1218240 «Заходи та роботи з територіальної оборони» на суму 47 000 грн. </w:t>
      </w:r>
      <w:r w:rsidR="00C219F9">
        <w:rPr>
          <w:color w:val="000000"/>
          <w:lang w:val="uk-UA"/>
        </w:rPr>
        <w:t>(</w:t>
      </w:r>
      <w:r w:rsidR="007B649B">
        <w:rPr>
          <w:color w:val="000000"/>
          <w:lang w:val="uk-UA"/>
        </w:rPr>
        <w:t>головний розпорядник – управління архітектури, містобудування, житлово-комунального господарства, благоустрою та цивільного захисту міської ради).</w:t>
      </w:r>
    </w:p>
    <w:p w14:paraId="058B06F4" w14:textId="59EEFA55" w:rsidR="00276936" w:rsidRDefault="009F37BA" w:rsidP="008D6843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8"/>
        <w:jc w:val="both"/>
        <w:rPr>
          <w:lang w:val="uk-UA"/>
        </w:rPr>
      </w:pPr>
      <w:r w:rsidRPr="00BC1751">
        <w:rPr>
          <w:lang w:val="uk-UA"/>
        </w:rPr>
        <w:t xml:space="preserve">Зменшити видатки загального фонду міського бюджету на оплату комунальних послуг та енергоносіїв на суму </w:t>
      </w:r>
      <w:r w:rsidR="005B2C57" w:rsidRPr="00BC1751">
        <w:rPr>
          <w:lang w:val="uk-UA"/>
        </w:rPr>
        <w:t>1 7</w:t>
      </w:r>
      <w:r w:rsidRPr="00BC1751">
        <w:rPr>
          <w:lang w:val="uk-UA"/>
        </w:rPr>
        <w:t xml:space="preserve">00 000 грн., в тому числі по КПКВКМБ 0611010 </w:t>
      </w:r>
      <w:r w:rsidR="00BC1751" w:rsidRPr="00BC1751">
        <w:rPr>
          <w:lang w:val="uk-UA"/>
        </w:rPr>
        <w:t xml:space="preserve"> «Надання дошкільної освіти» </w:t>
      </w:r>
      <w:r w:rsidRPr="00BC1751">
        <w:rPr>
          <w:lang w:val="uk-UA"/>
        </w:rPr>
        <w:t>–</w:t>
      </w:r>
      <w:r w:rsidR="005B2C57" w:rsidRPr="00BC1751">
        <w:rPr>
          <w:lang w:val="uk-UA"/>
        </w:rPr>
        <w:t xml:space="preserve"> 300 000</w:t>
      </w:r>
      <w:r w:rsidRPr="00BC1751">
        <w:rPr>
          <w:lang w:val="uk-UA"/>
        </w:rPr>
        <w:t xml:space="preserve"> грн.., КПКВКМБ 0611021</w:t>
      </w:r>
      <w:r w:rsidR="00BC1751" w:rsidRPr="00BC1751">
        <w:rPr>
          <w:lang w:val="uk-UA"/>
        </w:rPr>
        <w:t xml:space="preserve"> «Надання загальної середньої освіти закладами загальної середньої освіти за рахунок коштів місцевого бюджету»</w:t>
      </w:r>
      <w:r w:rsidRPr="00BC1751">
        <w:rPr>
          <w:lang w:val="uk-UA"/>
        </w:rPr>
        <w:t xml:space="preserve"> – </w:t>
      </w:r>
      <w:r w:rsidR="005B2C57" w:rsidRPr="00BC1751">
        <w:rPr>
          <w:lang w:val="uk-UA"/>
        </w:rPr>
        <w:t>1 400 000</w:t>
      </w:r>
      <w:r w:rsidRPr="00BC1751">
        <w:rPr>
          <w:lang w:val="uk-UA"/>
        </w:rPr>
        <w:t xml:space="preserve">грн.. (головний розпорядник – управління освіти, </w:t>
      </w:r>
      <w:r w:rsidR="00093C0C" w:rsidRPr="00BC1751">
        <w:rPr>
          <w:lang w:val="uk-UA"/>
        </w:rPr>
        <w:t>молоді та спорту міської ради).</w:t>
      </w:r>
      <w:r w:rsidR="00A81A4F" w:rsidRPr="00BC1751">
        <w:rPr>
          <w:lang w:val="uk-UA"/>
        </w:rPr>
        <w:t xml:space="preserve"> </w:t>
      </w:r>
    </w:p>
    <w:p w14:paraId="40066340" w14:textId="3A98F03A" w:rsidR="00276936" w:rsidRPr="00276936" w:rsidRDefault="00276936" w:rsidP="008D6843">
      <w:pPr>
        <w:pStyle w:val="a5"/>
        <w:tabs>
          <w:tab w:val="left" w:pos="0"/>
        </w:tabs>
        <w:spacing w:before="0" w:beforeAutospacing="0" w:after="0" w:afterAutospacing="0"/>
        <w:ind w:firstLine="568"/>
        <w:jc w:val="both"/>
        <w:rPr>
          <w:lang w:val="uk-UA"/>
        </w:rPr>
      </w:pPr>
      <w:r>
        <w:rPr>
          <w:lang w:val="uk-UA"/>
        </w:rPr>
        <w:t>Збільшити видатки загального фонду міського бюджету на суму 1 700 000 грн., в тому числі по КПКВКМБ 0615061</w:t>
      </w:r>
      <w:r w:rsidR="0009476A">
        <w:rPr>
          <w:lang w:val="uk-UA"/>
        </w:rPr>
        <w:t xml:space="preserve"> «</w:t>
      </w:r>
      <w:r w:rsidR="0009476A" w:rsidRPr="0009476A">
        <w:rPr>
          <w:lang w:val="uk-UA"/>
        </w:rPr>
        <w:t xml:space="preserve">Забезпечення діяльності місцевих центрів фізичного здоров`я населення `Спорт для </w:t>
      </w:r>
      <w:proofErr w:type="spellStart"/>
      <w:r w:rsidR="0009476A" w:rsidRPr="0009476A">
        <w:rPr>
          <w:lang w:val="uk-UA"/>
        </w:rPr>
        <w:t>всіх`</w:t>
      </w:r>
      <w:proofErr w:type="spellEnd"/>
      <w:r w:rsidR="0009476A" w:rsidRPr="0009476A">
        <w:rPr>
          <w:lang w:val="uk-UA"/>
        </w:rPr>
        <w:t xml:space="preserve"> та проведення фізкультурно-масових заходів серед населення регіону</w:t>
      </w:r>
      <w:r w:rsidR="0009476A">
        <w:rPr>
          <w:lang w:val="uk-UA"/>
        </w:rPr>
        <w:t>»</w:t>
      </w:r>
      <w:r>
        <w:rPr>
          <w:lang w:val="uk-UA"/>
        </w:rPr>
        <w:t xml:space="preserve"> – 300 000 грн. (головний розпорядник – управління освіти, молоді та спорту міської ради), КПКВКМБ 1014030</w:t>
      </w:r>
      <w:r w:rsidR="0009476A">
        <w:rPr>
          <w:lang w:val="uk-UA"/>
        </w:rPr>
        <w:t xml:space="preserve"> «</w:t>
      </w:r>
      <w:r w:rsidR="0009476A" w:rsidRPr="0009476A">
        <w:rPr>
          <w:lang w:val="uk-UA"/>
        </w:rPr>
        <w:t>Забезпечення діяльності бібліотек</w:t>
      </w:r>
      <w:r w:rsidR="0009476A">
        <w:rPr>
          <w:lang w:val="uk-UA"/>
        </w:rPr>
        <w:t>»</w:t>
      </w:r>
      <w:r>
        <w:rPr>
          <w:lang w:val="uk-UA"/>
        </w:rPr>
        <w:t xml:space="preserve"> </w:t>
      </w:r>
      <w:r w:rsidR="008D6843">
        <w:rPr>
          <w:lang w:val="uk-UA"/>
        </w:rPr>
        <w:t>–</w:t>
      </w:r>
      <w:r>
        <w:rPr>
          <w:lang w:val="uk-UA"/>
        </w:rPr>
        <w:t xml:space="preserve"> </w:t>
      </w:r>
      <w:r w:rsidR="008D6843">
        <w:rPr>
          <w:lang w:val="uk-UA"/>
        </w:rPr>
        <w:t>50 000 грн. (головний розпорядник – управління культури, туризму та інформації міської ради), КПКВКМБ 1014040</w:t>
      </w:r>
      <w:r w:rsidR="0009476A">
        <w:rPr>
          <w:lang w:val="uk-UA"/>
        </w:rPr>
        <w:t xml:space="preserve"> «</w:t>
      </w:r>
      <w:r w:rsidR="0009476A" w:rsidRPr="0009476A">
        <w:rPr>
          <w:lang w:val="uk-UA"/>
        </w:rPr>
        <w:t>Забезпечення діяльності музеїв i виставок</w:t>
      </w:r>
      <w:r w:rsidR="0009476A">
        <w:rPr>
          <w:lang w:val="uk-UA"/>
        </w:rPr>
        <w:t>»</w:t>
      </w:r>
      <w:r w:rsidR="008D6843">
        <w:rPr>
          <w:lang w:val="uk-UA"/>
        </w:rPr>
        <w:t xml:space="preserve"> – 80 000 грн. (головний розпорядник – управління культури, туризму та інформації міської ради), КПКВКМБ 1216013</w:t>
      </w:r>
      <w:r w:rsidR="0009476A">
        <w:rPr>
          <w:lang w:val="uk-UA"/>
        </w:rPr>
        <w:t xml:space="preserve"> «</w:t>
      </w:r>
      <w:r w:rsidR="0009476A" w:rsidRPr="0009476A">
        <w:rPr>
          <w:lang w:val="uk-UA"/>
        </w:rPr>
        <w:t>Забезпечення діяльності водопровідно-каналізаційного господарства</w:t>
      </w:r>
      <w:r w:rsidR="0009476A">
        <w:rPr>
          <w:lang w:val="uk-UA"/>
        </w:rPr>
        <w:t>»</w:t>
      </w:r>
      <w:r w:rsidR="008D6843">
        <w:rPr>
          <w:lang w:val="uk-UA"/>
        </w:rPr>
        <w:t xml:space="preserve"> – 31 500 грн. </w:t>
      </w:r>
      <w:r w:rsidR="008D6843">
        <w:rPr>
          <w:color w:val="000000"/>
          <w:lang w:val="uk-UA"/>
        </w:rPr>
        <w:t>(головний розпорядник – управління архітектури, містобудування, житлово-комунального господарства, благоустрою та цивільного захисту міської ради), КПКВКМБ 1217461</w:t>
      </w:r>
      <w:r w:rsidR="0009476A">
        <w:rPr>
          <w:color w:val="000000"/>
          <w:lang w:val="uk-UA"/>
        </w:rPr>
        <w:t xml:space="preserve"> </w:t>
      </w:r>
      <w:r w:rsidR="0009476A" w:rsidRPr="00F80F54">
        <w:rPr>
          <w:color w:val="000000"/>
          <w:lang w:val="uk-UA"/>
        </w:rPr>
        <w:t>«</w:t>
      </w:r>
      <w:r w:rsidR="0009476A" w:rsidRPr="00C219F9">
        <w:rPr>
          <w:color w:val="000000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 w:rsidR="0009476A" w:rsidRPr="00F80F54">
        <w:rPr>
          <w:color w:val="000000"/>
          <w:lang w:val="uk-UA"/>
        </w:rPr>
        <w:t>»</w:t>
      </w:r>
      <w:r w:rsidR="008D6843">
        <w:rPr>
          <w:color w:val="000000"/>
          <w:lang w:val="uk-UA"/>
        </w:rPr>
        <w:t xml:space="preserve"> – 1</w:t>
      </w:r>
      <w:r w:rsidR="004B023F">
        <w:rPr>
          <w:color w:val="000000"/>
          <w:lang w:val="uk-UA"/>
        </w:rPr>
        <w:t xml:space="preserve"> </w:t>
      </w:r>
      <w:r w:rsidR="008D6843">
        <w:rPr>
          <w:color w:val="000000"/>
          <w:lang w:val="uk-UA"/>
        </w:rPr>
        <w:t>238 500 грн. (головний розпорядник – управління архітектури, містобудування, житлово-комунального господарства, благоустрою та цивільного захисту міської ради).</w:t>
      </w:r>
    </w:p>
    <w:p w14:paraId="17F70DA8" w14:textId="77777777" w:rsidR="003F7609" w:rsidRDefault="00C219F9" w:rsidP="003F7609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FF0000"/>
          <w:lang w:val="uk-UA"/>
        </w:rPr>
        <w:tab/>
      </w:r>
      <w:r w:rsidRPr="00075486">
        <w:rPr>
          <w:lang w:val="uk-UA"/>
        </w:rPr>
        <w:t xml:space="preserve">1.5. </w:t>
      </w:r>
      <w:r w:rsidRPr="00F80F54">
        <w:rPr>
          <w:color w:val="000000"/>
          <w:lang w:val="uk-UA"/>
        </w:rPr>
        <w:t>Збільшити доходи загального фонд</w:t>
      </w:r>
      <w:r>
        <w:rPr>
          <w:color w:val="000000"/>
          <w:lang w:val="uk-UA"/>
        </w:rPr>
        <w:t>у міського бюджету по коду 41021</w:t>
      </w:r>
      <w:r w:rsidRPr="00F80F54">
        <w:rPr>
          <w:color w:val="000000"/>
          <w:lang w:val="uk-UA"/>
        </w:rPr>
        <w:t xml:space="preserve">400 </w:t>
      </w:r>
      <w:r>
        <w:rPr>
          <w:color w:val="000000"/>
          <w:lang w:val="uk-UA"/>
        </w:rPr>
        <w:t>«</w:t>
      </w:r>
      <w:r w:rsidRPr="00D90DC4">
        <w:rPr>
          <w:color w:val="000000"/>
          <w:lang w:val="uk-UA"/>
        </w:rPr>
        <w:t xml:space="preserve">Додаткова дотація з державного бюджету місцевим бюджетам на здійснення повноважень органів місцевого самоврядування на </w:t>
      </w:r>
      <w:proofErr w:type="spellStart"/>
      <w:r w:rsidRPr="00D90DC4">
        <w:rPr>
          <w:color w:val="000000"/>
          <w:lang w:val="uk-UA"/>
        </w:rPr>
        <w:t>деокупованих</w:t>
      </w:r>
      <w:proofErr w:type="spellEnd"/>
      <w:r w:rsidRPr="00D90DC4">
        <w:rPr>
          <w:color w:val="000000"/>
          <w:lang w:val="uk-UA"/>
        </w:rPr>
        <w:t>, тимчасово окупованих та інших територіях України, що зазнали негативного впливу у зв’язку з повномасштабною збройною агрес</w:t>
      </w:r>
      <w:r>
        <w:rPr>
          <w:color w:val="000000"/>
          <w:lang w:val="uk-UA"/>
        </w:rPr>
        <w:t>ією російської федерації»</w:t>
      </w:r>
      <w:r w:rsidRPr="00D90DC4">
        <w:rPr>
          <w:color w:val="000000"/>
          <w:lang w:val="uk-UA"/>
        </w:rPr>
        <w:t xml:space="preserve"> </w:t>
      </w:r>
      <w:r w:rsidRPr="00F80F54">
        <w:rPr>
          <w:color w:val="000000"/>
          <w:lang w:val="uk-UA"/>
        </w:rPr>
        <w:t>та збільшити видатки загального фонду міського бюджету по КПКВКМБ 0112010 «Багатопрофільна стаціонарна медична допомога населенню» (головний розпорядник – міська рада)</w:t>
      </w:r>
      <w:r>
        <w:rPr>
          <w:color w:val="000000"/>
          <w:lang w:val="uk-UA"/>
        </w:rPr>
        <w:t xml:space="preserve"> на суму 686 500 грн.. </w:t>
      </w:r>
    </w:p>
    <w:p w14:paraId="27EB3C56" w14:textId="7BD3A68B" w:rsidR="00C219F9" w:rsidRPr="003F7609" w:rsidRDefault="00C219F9" w:rsidP="003F7609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Зменшити видатки </w:t>
      </w:r>
      <w:r w:rsidRPr="00F80F54">
        <w:rPr>
          <w:color w:val="000000"/>
          <w:lang w:val="uk-UA"/>
        </w:rPr>
        <w:t>загального фонду міського бюджету по КПКВКМБ 0112010 «Багатопрофільна стаціонарна медична допомога населенню» (головний розпорядник – міська рада)</w:t>
      </w:r>
      <w:r>
        <w:rPr>
          <w:color w:val="000000"/>
          <w:lang w:val="uk-UA"/>
        </w:rPr>
        <w:t xml:space="preserve"> на суму 686 500 грн., які заплановані за рахунок коштів міського бюджету та збільшити видатки загального фонду міського бюджету </w:t>
      </w:r>
      <w:r w:rsidRPr="00F80F54">
        <w:rPr>
          <w:color w:val="000000"/>
          <w:lang w:val="uk-UA"/>
        </w:rPr>
        <w:t xml:space="preserve">по КПКВКМБ </w:t>
      </w:r>
      <w:r>
        <w:rPr>
          <w:color w:val="000000"/>
          <w:lang w:val="uk-UA"/>
        </w:rPr>
        <w:t xml:space="preserve">1217461 </w:t>
      </w:r>
      <w:r w:rsidRPr="00F80F54">
        <w:rPr>
          <w:color w:val="000000"/>
          <w:lang w:val="uk-UA"/>
        </w:rPr>
        <w:t>«</w:t>
      </w:r>
      <w:r w:rsidRPr="00C219F9">
        <w:rPr>
          <w:color w:val="000000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 w:rsidRPr="00F80F54">
        <w:rPr>
          <w:color w:val="000000"/>
          <w:lang w:val="uk-UA"/>
        </w:rPr>
        <w:t xml:space="preserve">» </w:t>
      </w:r>
      <w:r>
        <w:rPr>
          <w:color w:val="000000"/>
          <w:lang w:val="uk-UA"/>
        </w:rPr>
        <w:t xml:space="preserve">на суму 686 500 грн. (головний розпорядник – управління архітектури, </w:t>
      </w:r>
      <w:r>
        <w:rPr>
          <w:color w:val="000000"/>
          <w:lang w:val="uk-UA"/>
        </w:rPr>
        <w:lastRenderedPageBreak/>
        <w:t>містобудування, житлово-комунального господарства, благоустрою та цивільного захисту міської ради).</w:t>
      </w:r>
      <w:r>
        <w:rPr>
          <w:color w:val="FF0000"/>
          <w:lang w:val="uk-UA"/>
        </w:rPr>
        <w:t xml:space="preserve"> </w:t>
      </w:r>
    </w:p>
    <w:p w14:paraId="052BD34D" w14:textId="56BE13C1" w:rsidR="003F7609" w:rsidRDefault="007566FE" w:rsidP="00137AA5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1.6.</w:t>
      </w:r>
      <w:r w:rsidR="003F7609" w:rsidRPr="003F7609">
        <w:rPr>
          <w:lang w:val="uk-UA"/>
        </w:rPr>
        <w:t xml:space="preserve">Збільшити </w:t>
      </w:r>
      <w:r w:rsidR="003F7609">
        <w:rPr>
          <w:lang w:val="uk-UA"/>
        </w:rPr>
        <w:t>доходи загального фонду міського бюджету по коду 41040400 «</w:t>
      </w:r>
      <w:r w:rsidR="003F7609" w:rsidRPr="003F7609">
        <w:rPr>
          <w:lang w:val="uk-UA"/>
        </w:rPr>
        <w:t>Інші дотації з місцевого бюджету</w:t>
      </w:r>
      <w:r w:rsidR="003F7609">
        <w:rPr>
          <w:lang w:val="uk-UA"/>
        </w:rPr>
        <w:t>» та збільшити видатки загального фонду міського бюджету по КПКВКМБ 0813230 «</w:t>
      </w:r>
      <w:r w:rsidR="003F7609" w:rsidRPr="003F7609">
        <w:rPr>
          <w:lang w:val="uk-UA"/>
        </w:rPr>
        <w:t>Видатки, пов`язані з наданням підтримки внутрішньо перемішеним та/або евакуйованим особам у зв`язку із введенням воєнного стану</w:t>
      </w:r>
      <w:r w:rsidR="003F7609">
        <w:rPr>
          <w:lang w:val="uk-UA"/>
        </w:rPr>
        <w:t>» на суму 106 776,78 грн. (головний розпорядник – управління соціального захисту та праці міської ради).</w:t>
      </w:r>
    </w:p>
    <w:p w14:paraId="0DC902CA" w14:textId="2643E00D" w:rsidR="00137AA5" w:rsidRDefault="007566FE" w:rsidP="00137AA5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1.7.Збільшити доходи загального фонду міського бюджету по коду 41059000 «</w:t>
      </w:r>
      <w:r w:rsidRPr="007566FE">
        <w:rPr>
          <w:lang w:val="uk-UA"/>
        </w:rPr>
        <w:t>Субвенція з місцевого бюджету на облаштування безпечних умов у закладах загальної середньої освіти за рахунок відповідної субвенції з державного бюджету</w:t>
      </w:r>
      <w:r>
        <w:rPr>
          <w:lang w:val="uk-UA"/>
        </w:rPr>
        <w:t xml:space="preserve">» </w:t>
      </w:r>
      <w:r w:rsidR="00137AA5">
        <w:rPr>
          <w:lang w:val="uk-UA"/>
        </w:rPr>
        <w:t xml:space="preserve"> та збільшити видатки спеціального фонду міського бюджету (</w:t>
      </w:r>
      <w:proofErr w:type="spellStart"/>
      <w:r w:rsidR="00137AA5">
        <w:rPr>
          <w:lang w:val="uk-UA"/>
        </w:rPr>
        <w:t>бюджету</w:t>
      </w:r>
      <w:proofErr w:type="spellEnd"/>
      <w:r w:rsidR="00137AA5">
        <w:rPr>
          <w:lang w:val="uk-UA"/>
        </w:rPr>
        <w:t xml:space="preserve"> розвитку) по КПКВКМБ 0611262 </w:t>
      </w:r>
      <w:r w:rsidR="00793568">
        <w:rPr>
          <w:lang w:val="uk-UA"/>
        </w:rPr>
        <w:t>«</w:t>
      </w:r>
      <w:r w:rsidR="00793568" w:rsidRPr="00793568">
        <w:rPr>
          <w:lang w:val="uk-UA"/>
        </w:rPr>
        <w:t>Виконання заходів щодо облаштування безпечних умов у закладах загальної середньої освіти за рахунок субвенції з державного бюджету місцевим бюджетам</w:t>
      </w:r>
      <w:r w:rsidR="00793568">
        <w:rPr>
          <w:lang w:val="uk-UA"/>
        </w:rPr>
        <w:t xml:space="preserve">» </w:t>
      </w:r>
      <w:r w:rsidR="00137AA5">
        <w:rPr>
          <w:lang w:val="uk-UA"/>
        </w:rPr>
        <w:t>на суму 1 249 999 грн. (головний розпорядник – управління освіти, молоді та спорту міської ради). Збільшити профіцит загального фонду міського бюджету та дефіцит спеціального фонду міського бюджету (</w:t>
      </w:r>
      <w:proofErr w:type="spellStart"/>
      <w:r w:rsidR="00137AA5">
        <w:rPr>
          <w:lang w:val="uk-UA"/>
        </w:rPr>
        <w:t>бюджету</w:t>
      </w:r>
      <w:proofErr w:type="spellEnd"/>
      <w:r w:rsidR="00137AA5">
        <w:rPr>
          <w:lang w:val="uk-UA"/>
        </w:rPr>
        <w:t xml:space="preserve"> розвитку) на 1 249 999 грн. за рахунок коштів, що передаються з загального фонду до бюджету розвитку (спеціального фонду). </w:t>
      </w:r>
    </w:p>
    <w:p w14:paraId="06767DB2" w14:textId="2DE61368" w:rsidR="00C219F9" w:rsidRPr="00C70E8F" w:rsidRDefault="00137AA5" w:rsidP="00C70E8F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Зменшити видатки загального фонду міського бюджету по КПКВКМБ 0611021 та збільшити видатки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по КПКВКМБ 0611261</w:t>
      </w:r>
      <w:r w:rsidR="00793568">
        <w:rPr>
          <w:lang w:val="uk-UA"/>
        </w:rPr>
        <w:t xml:space="preserve"> «</w:t>
      </w:r>
      <w:proofErr w:type="spellStart"/>
      <w:r w:rsidR="00793568" w:rsidRPr="00793568">
        <w:rPr>
          <w:lang w:val="uk-UA"/>
        </w:rPr>
        <w:t>Співфінансування</w:t>
      </w:r>
      <w:proofErr w:type="spellEnd"/>
      <w:r w:rsidR="00793568" w:rsidRPr="00793568">
        <w:rPr>
          <w:lang w:val="uk-UA"/>
        </w:rPr>
        <w:t xml:space="preserve"> заходів, що реалізуються за рахунок субвенції з державного бюджету місцевим бюджетам на облаштування безпечних умов у закладах загальної середньої освіти</w:t>
      </w:r>
      <w:r w:rsidR="00793568">
        <w:rPr>
          <w:lang w:val="uk-UA"/>
        </w:rPr>
        <w:t>»</w:t>
      </w:r>
      <w:r>
        <w:rPr>
          <w:lang w:val="uk-UA"/>
        </w:rPr>
        <w:t xml:space="preserve"> на суму 1 250 000 грн. (головний розпорядник – управління освіти, молоді та спорту міської ради). 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на 1 250 000 грн. за рахунок коштів, що передаються з загального фонду до бюджету розвитку (спеціального фонду).</w:t>
      </w:r>
    </w:p>
    <w:p w14:paraId="08733E45" w14:textId="3FA40B81" w:rsidR="007045A1" w:rsidRPr="00F80F54" w:rsidRDefault="007045A1" w:rsidP="00F80F54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</w:t>
      </w:r>
      <w:r w:rsidR="00F13CD0" w:rsidRPr="00F80F54">
        <w:rPr>
          <w:color w:val="000000"/>
          <w:lang w:val="uk-UA"/>
        </w:rPr>
        <w:t>п’ятдесят першої</w:t>
      </w:r>
      <w:r w:rsidRPr="00F80F54">
        <w:rPr>
          <w:color w:val="000000"/>
          <w:lang w:val="uk-UA"/>
        </w:rPr>
        <w:t xml:space="preserve">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 xml:space="preserve">ІІІ скликання від </w:t>
      </w:r>
      <w:r w:rsidR="00F13CD0" w:rsidRPr="00F80F54">
        <w:rPr>
          <w:color w:val="000000"/>
          <w:lang w:val="uk-UA"/>
        </w:rPr>
        <w:t>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</w:t>
      </w:r>
      <w:r w:rsidR="00F13CD0" w:rsidRPr="00F80F54">
        <w:rPr>
          <w:color w:val="000000"/>
          <w:lang w:val="uk-UA"/>
        </w:rPr>
        <w:t xml:space="preserve"> міський бюджет на 2023</w:t>
      </w:r>
      <w:r w:rsidRPr="00F80F54">
        <w:rPr>
          <w:color w:val="000000"/>
          <w:lang w:val="uk-UA"/>
        </w:rPr>
        <w:t xml:space="preserve"> рік» з урахуванням внесених змін викласти у новій редакції відповідно до даного рішення.</w:t>
      </w:r>
    </w:p>
    <w:p w14:paraId="48288EAB" w14:textId="77777777" w:rsidR="007045A1" w:rsidRPr="0021052A" w:rsidRDefault="007045A1" w:rsidP="007045A1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21052A">
        <w:rPr>
          <w:color w:val="000000"/>
          <w:lang w:val="uk-UA"/>
        </w:rPr>
        <w:t>Дунаєвецької</w:t>
      </w:r>
      <w:proofErr w:type="spellEnd"/>
      <w:r w:rsidRPr="0021052A">
        <w:rPr>
          <w:color w:val="000000"/>
          <w:lang w:val="uk-UA"/>
        </w:rPr>
        <w:t xml:space="preserve">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>С.Боднар</w:t>
      </w:r>
      <w:r w:rsidRPr="0021052A">
        <w:rPr>
          <w:lang w:val="uk-UA"/>
        </w:rPr>
        <w:t xml:space="preserve">). </w:t>
      </w:r>
    </w:p>
    <w:p w14:paraId="350FB6A5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DEAB90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A3DCFD2" w14:textId="305A9BD5" w:rsidR="00D66BB5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470D97EA" w14:textId="77777777" w:rsidR="00364C03" w:rsidRDefault="00364C03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F89D761" w14:textId="77777777" w:rsidR="00364C03" w:rsidRDefault="00364C03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AD1A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4034B8" w14:textId="77777777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7BCFB285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236E8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шістдесят другої</w:t>
      </w:r>
      <w:r w:rsidR="0075370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(позачергової)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236E8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08 червня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AB06D90" w14:textId="1618893F" w:rsidR="00D56B05" w:rsidRDefault="00CF1290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D66BB5" w:rsidRDefault="00D66BB5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4DCFE60" w14:textId="169D4202" w:rsidR="00581093" w:rsidRPr="00366B35" w:rsidRDefault="00581093" w:rsidP="00366B35">
      <w:pPr>
        <w:pStyle w:val="a7"/>
        <w:numPr>
          <w:ilvl w:val="0"/>
          <w:numId w:val="40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proofErr w:type="spellStart"/>
      <w:r w:rsidRPr="003D62B6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 централізованого придбання двох звичайних шкільних автобусів перепланувати 2 742,0 </w:t>
      </w:r>
      <w:proofErr w:type="spellStart"/>
      <w:r w:rsidRPr="003D62B6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. з придбання за рахунок коштів міського бюджету одного шкільного автобуса на субвенцію обласному бюджету: відповідно до листа Департаменту освіти і науки ОДА від 02.06.2023 року №902-41/2023 закупівля шкільних автобусів здійснюється на умовах </w:t>
      </w:r>
      <w:proofErr w:type="spellStart"/>
      <w:r w:rsidRPr="003D62B6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>45,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>%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>за рахунок коштів місцевих бюджетів - це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 1371,0 </w:t>
      </w:r>
      <w:proofErr w:type="spellStart"/>
      <w:r w:rsidR="00177925">
        <w:rPr>
          <w:rFonts w:ascii="Times New Roman" w:hAnsi="Times New Roman" w:cs="Times New Roman"/>
          <w:sz w:val="24"/>
          <w:szCs w:val="24"/>
          <w:lang w:val="uk-UA"/>
        </w:rPr>
        <w:t>тис.грн.за</w:t>
      </w:r>
      <w:proofErr w:type="spellEnd"/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 одиницю</w:t>
      </w:r>
      <w:r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77925">
        <w:rPr>
          <w:rFonts w:ascii="Times New Roman" w:hAnsi="Times New Roman" w:cs="Times New Roman"/>
          <w:sz w:val="24"/>
          <w:szCs w:val="24"/>
          <w:lang w:val="uk-UA"/>
        </w:rPr>
        <w:t xml:space="preserve">з розрахунку повної вартості 3 000,0 </w:t>
      </w:r>
      <w:proofErr w:type="spellStart"/>
      <w:r w:rsidR="0017792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7792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A385EF0" w14:textId="64174449" w:rsidR="00CB6A1D" w:rsidRPr="00366B35" w:rsidRDefault="0075370E" w:rsidP="00366B35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перевиконання 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плану по власних доходах</w:t>
      </w: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загального фонду міського бюджету за 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5 місяців поточного року</w:t>
      </w: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враховуючи прогнозоване виконання до кінця бюджетного року, відповідно до </w:t>
      </w:r>
      <w:r w:rsidR="007900EC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статті 78 та </w:t>
      </w:r>
      <w:r w:rsidR="007900EC"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пункту 22 розділу </w:t>
      </w:r>
      <w:r w:rsidR="007900EC" w:rsidRPr="003D62B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900EC" w:rsidRPr="003D62B6">
        <w:rPr>
          <w:rFonts w:ascii="Times New Roman" w:hAnsi="Times New Roman" w:cs="Times New Roman"/>
          <w:sz w:val="24"/>
          <w:szCs w:val="24"/>
          <w:lang w:val="uk-UA"/>
        </w:rPr>
        <w:t xml:space="preserve">І «Прикінцеві та перехідні положення» </w:t>
      </w:r>
      <w:r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Бюджетного кодексу України 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плануємо </w:t>
      </w:r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капітальний ремонт котельні </w:t>
      </w:r>
      <w:r w:rsidR="002E3D79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>комунального некомерційного підприємства «</w:t>
      </w:r>
      <w:proofErr w:type="spellStart"/>
      <w:r w:rsidR="002E3D79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2E3D79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</w:t>
      </w:r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зі встановленням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двох твердопаливних котлів: орієнтовна вартість робіт –</w:t>
      </w:r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4 000,0 </w:t>
      </w:r>
      <w:proofErr w:type="spellStart"/>
      <w:r w:rsidR="002E3D79">
        <w:rPr>
          <w:rFonts w:ascii="Times New Roman" w:eastAsia="Times New Roman" w:hAnsi="Times New Roman" w:cs="Times New Roman"/>
          <w:sz w:val="24"/>
          <w:szCs w:val="24"/>
          <w:lang w:val="uk-UA"/>
        </w:rPr>
        <w:t>тис.</w:t>
      </w:r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3D62B6" w:rsidRPr="003D62B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</w:p>
    <w:p w14:paraId="1CDFF6C4" w14:textId="66529655" w:rsidR="00CB6A1D" w:rsidRPr="00366B35" w:rsidRDefault="005F5BB6" w:rsidP="00366B35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 рахунок доходів</w:t>
      </w:r>
      <w:r w:rsidR="00CB6A1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бюджету розвитку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(кошти від продажу земель фермерських господарств) запланувати на виготовлення проектно-кошторисної документації та її експертизи на капітальний ремонт покриття підлоги в ігровому спортивному залі Дитячо-юнацької спортивної школи (40,0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придбання двох сирен повітряної тривоги для сільських населених пунктів (47,0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</w:p>
    <w:p w14:paraId="105546C0" w14:textId="451CA33F" w:rsidR="00CB6A1D" w:rsidRPr="00366B35" w:rsidRDefault="00CB6A1D" w:rsidP="00366B35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Економію коштів по твердому паливу в дошкільних та загальноосвітніх закладах громади в</w:t>
      </w:r>
      <w:r w:rsidR="00093C0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сумі 1 7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яка виникла, враховуючи залишки палива на кінець опалювального сезону 2022-2023рр., перепланувати наступним чином:</w:t>
      </w:r>
    </w:p>
    <w:p w14:paraId="343C8208" w14:textId="4E51FADC" w:rsidR="00CB6A1D" w:rsidRDefault="00FC32DD" w:rsidP="00FC32DD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проведення ремонтних робіт, пов’язаних з дренажною системою футбольного поля міського стадіону – 300,0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29CC2185" w14:textId="1AE1311A" w:rsidR="00FC32DD" w:rsidRPr="00276936" w:rsidRDefault="00FC32DD" w:rsidP="00FC32DD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матеріалів для ремонту туалету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Міській публічно-шкільній бібліотеці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50,0 </w:t>
      </w:r>
      <w:proofErr w:type="spellStart"/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</w:t>
      </w:r>
      <w:r w:rsidR="009F6EC5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дверей і сантехніки для ремонту туалету в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Міському </w:t>
      </w:r>
      <w:r w:rsidR="00276936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краєзнавчому 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музеї –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., облаштування території Міського</w:t>
      </w:r>
      <w:r w:rsidR="00276936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краєзнавчого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музею бруківкою –</w:t>
      </w:r>
      <w:r w:rsidR="00BC1751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6</w:t>
      </w:r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1619BD" w:rsidRP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27DB601" w14:textId="158C7339" w:rsidR="00FC32DD" w:rsidRDefault="00FC32DD" w:rsidP="001619BD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оплата робіт з </w:t>
      </w:r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заміни водопровідної мережі по вул.</w:t>
      </w:r>
      <w:r w:rsidR="0027693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Героїв Майдану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с.Голозубинці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31,5 </w:t>
      </w:r>
      <w:proofErr w:type="spellStart"/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2A7CDEA1" w14:textId="482D1BA9" w:rsidR="00CB6A1D" w:rsidRPr="00366B35" w:rsidRDefault="001619BD" w:rsidP="00366B35">
      <w:pPr>
        <w:pStyle w:val="a7"/>
        <w:numPr>
          <w:ilvl w:val="0"/>
          <w:numId w:val="3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асфальтобетонного покриття доріг – 350,0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</w:t>
      </w:r>
      <w:r w:rsidRPr="001619BD">
        <w:rPr>
          <w:rFonts w:ascii="Times New Roman" w:eastAsia="Times New Roman" w:hAnsi="Times New Roman" w:cs="Times New Roman"/>
          <w:sz w:val="24"/>
          <w:szCs w:val="24"/>
          <w:lang w:val="uk-UA"/>
        </w:rPr>
        <w:t>придбання щебеню і поточний ремонт щебеневого покриття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доріг в населених пунктах громади – </w:t>
      </w:r>
      <w:r w:rsidR="00093C0C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8,5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27693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876B3E4" w14:textId="6F5330E5" w:rsidR="00CB6A1D" w:rsidRDefault="007354C5" w:rsidP="003D62B6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Розпорядженням Кабінету міністрів України від 05.05.2023р. №408-рздійснено розподіл обсягу додаткової дотації з державного бюджету місцевим бюджетам на здійснення повноважень органів місцевого самоврядування на де окупованих, тимчасово окупованих та інших територіях України, що зазнали негативного впливу у зв’язку з повномасштабною збройно</w:t>
      </w:r>
      <w:r w:rsidR="0010387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ю агресією російської федерації, за 1 квартал 2023 року: нашій громаді передбачено 686,5 </w:t>
      </w:r>
      <w:proofErr w:type="spellStart"/>
      <w:r w:rsidR="0010387D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0387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трансферту. </w:t>
      </w:r>
      <w:r w:rsidR="00CB6A1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B023F">
        <w:rPr>
          <w:rFonts w:ascii="Times New Roman" w:eastAsia="Times New Roman" w:hAnsi="Times New Roman" w:cs="Times New Roman"/>
          <w:sz w:val="24"/>
          <w:szCs w:val="24"/>
          <w:lang w:val="uk-UA"/>
        </w:rPr>
        <w:t>Ці кошти плануємо на оплату комунальних послуг та енергоносіїв КНП «</w:t>
      </w:r>
      <w:proofErr w:type="spellStart"/>
      <w:r w:rsidR="004B023F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4B023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лікарня», а вивільнені кошти міського бюджету спрямовуємо на поточний ремонт доріг.</w:t>
      </w:r>
    </w:p>
    <w:p w14:paraId="421323F3" w14:textId="2E083E8C" w:rsidR="00366B35" w:rsidRDefault="00B65B58" w:rsidP="003D62B6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Наказом обласної військової адміністрації від 31.05.2023р. №140/2023-н «Про внесення змін до обласного бюджету Хмельницької області на 2023 рік» </w:t>
      </w:r>
      <w:r w:rsidR="00BF1F7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бюджету нашої громади розподілено 106,8 </w:t>
      </w:r>
      <w:proofErr w:type="spellStart"/>
      <w:r w:rsidR="00BF1F7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F1F70">
        <w:rPr>
          <w:rFonts w:ascii="Times New Roman" w:eastAsia="Times New Roman" w:hAnsi="Times New Roman" w:cs="Times New Roman"/>
          <w:sz w:val="24"/>
          <w:szCs w:val="24"/>
          <w:lang w:val="uk-UA"/>
        </w:rPr>
        <w:t>. іншої дотації на відшкодування комунальних послуг та енергоносіїв, які в минулому році спожили внутрішньо переміщені особи, котрі проживали в комунальних закладах: кошти спрямовуються управлінню соціального захисту та праці міської ради за цільовим призначенням.</w:t>
      </w:r>
    </w:p>
    <w:p w14:paraId="2718747C" w14:textId="21ADA157" w:rsidR="000137CB" w:rsidRPr="003D62B6" w:rsidRDefault="008C77E9" w:rsidP="003D62B6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Також вищезгаданим наказом обласної військової адміністрації громаді передбачено 1 250,0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субвенції з обласного бюджету на облаштування безпечних умов у закладах загальної середньої освіти – ці кошти мають цільове призначення: капітальний ремонт захисної споруди цивільного з</w:t>
      </w:r>
      <w:r w:rsidR="00CF676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ахисту (протирадіаційне укриття)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ліцею №3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міської ради Хмельницької області. Крім цього на реалізацію зазначеного проекту необхідно перепланувати кошти в сумі 1 250,0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.,</w:t>
      </w:r>
      <w:r w:rsidR="00364C0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передбачені рішенням сесії міської ради </w:t>
      </w:r>
      <w:r w:rsidR="005409A9">
        <w:rPr>
          <w:rFonts w:ascii="Times New Roman" w:eastAsia="Times New Roman" w:hAnsi="Times New Roman" w:cs="Times New Roman"/>
          <w:sz w:val="24"/>
          <w:szCs w:val="24"/>
          <w:lang w:val="uk-UA"/>
        </w:rPr>
        <w:t>від 23.03.2023р. №3-57/2023, з поточних видатків на капітальні.</w:t>
      </w:r>
    </w:p>
    <w:p w14:paraId="4F91075E" w14:textId="77777777" w:rsidR="00B06835" w:rsidRDefault="00B06835" w:rsidP="00B06835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637EEDC" w14:textId="77777777" w:rsidR="0075370E" w:rsidRPr="007D265E" w:rsidRDefault="0075370E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B96085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B96085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3F59006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Sect="00364C03">
      <w:headerReference w:type="default" r:id="rId10"/>
      <w:pgSz w:w="11906" w:h="16838"/>
      <w:pgMar w:top="28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161D1" w14:textId="77777777" w:rsidR="00D555DE" w:rsidRDefault="00D555DE" w:rsidP="0015280D">
      <w:pPr>
        <w:spacing w:after="0" w:line="240" w:lineRule="auto"/>
      </w:pPr>
      <w:r>
        <w:separator/>
      </w:r>
    </w:p>
  </w:endnote>
  <w:endnote w:type="continuationSeparator" w:id="0">
    <w:p w14:paraId="17E5741C" w14:textId="77777777" w:rsidR="00D555DE" w:rsidRDefault="00D555DE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CE1F3" w14:textId="77777777" w:rsidR="00D555DE" w:rsidRDefault="00D555DE" w:rsidP="0015280D">
      <w:pPr>
        <w:spacing w:after="0" w:line="240" w:lineRule="auto"/>
      </w:pPr>
      <w:r>
        <w:separator/>
      </w:r>
    </w:p>
  </w:footnote>
  <w:footnote w:type="continuationSeparator" w:id="0">
    <w:p w14:paraId="40E462F7" w14:textId="77777777" w:rsidR="00D555DE" w:rsidRDefault="00D555DE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4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6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4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8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40"/>
  </w:num>
  <w:num w:numId="7">
    <w:abstractNumId w:val="26"/>
  </w:num>
  <w:num w:numId="8">
    <w:abstractNumId w:val="12"/>
  </w:num>
  <w:num w:numId="9">
    <w:abstractNumId w:val="32"/>
  </w:num>
  <w:num w:numId="10">
    <w:abstractNumId w:val="31"/>
  </w:num>
  <w:num w:numId="11">
    <w:abstractNumId w:val="21"/>
  </w:num>
  <w:num w:numId="12">
    <w:abstractNumId w:val="33"/>
  </w:num>
  <w:num w:numId="13">
    <w:abstractNumId w:val="24"/>
  </w:num>
  <w:num w:numId="14">
    <w:abstractNumId w:val="34"/>
  </w:num>
  <w:num w:numId="15">
    <w:abstractNumId w:val="37"/>
  </w:num>
  <w:num w:numId="16">
    <w:abstractNumId w:val="22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9"/>
  </w:num>
  <w:num w:numId="22">
    <w:abstractNumId w:val="20"/>
  </w:num>
  <w:num w:numId="23">
    <w:abstractNumId w:val="3"/>
  </w:num>
  <w:num w:numId="24">
    <w:abstractNumId w:val="29"/>
  </w:num>
  <w:num w:numId="25">
    <w:abstractNumId w:val="2"/>
  </w:num>
  <w:num w:numId="26">
    <w:abstractNumId w:val="4"/>
  </w:num>
  <w:num w:numId="27">
    <w:abstractNumId w:val="38"/>
  </w:num>
  <w:num w:numId="28">
    <w:abstractNumId w:val="11"/>
  </w:num>
  <w:num w:numId="29">
    <w:abstractNumId w:val="14"/>
  </w:num>
  <w:num w:numId="30">
    <w:abstractNumId w:val="27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3"/>
  </w:num>
  <w:num w:numId="36">
    <w:abstractNumId w:val="41"/>
  </w:num>
  <w:num w:numId="37">
    <w:abstractNumId w:val="28"/>
  </w:num>
  <w:num w:numId="38">
    <w:abstractNumId w:val="5"/>
  </w:num>
  <w:num w:numId="39">
    <w:abstractNumId w:val="39"/>
  </w:num>
  <w:num w:numId="40">
    <w:abstractNumId w:val="30"/>
  </w:num>
  <w:num w:numId="41">
    <w:abstractNumId w:val="18"/>
  </w:num>
  <w:num w:numId="42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7CFF"/>
    <w:rsid w:val="00083D8E"/>
    <w:rsid w:val="00087701"/>
    <w:rsid w:val="00092E95"/>
    <w:rsid w:val="00093C0C"/>
    <w:rsid w:val="0009476A"/>
    <w:rsid w:val="000A098D"/>
    <w:rsid w:val="000A438C"/>
    <w:rsid w:val="000A562C"/>
    <w:rsid w:val="000A7D26"/>
    <w:rsid w:val="000B0A35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E2E21"/>
    <w:rsid w:val="000E5B67"/>
    <w:rsid w:val="0010266C"/>
    <w:rsid w:val="001036F6"/>
    <w:rsid w:val="0010387D"/>
    <w:rsid w:val="00110FA1"/>
    <w:rsid w:val="0011553E"/>
    <w:rsid w:val="00122691"/>
    <w:rsid w:val="001247AF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19BD"/>
    <w:rsid w:val="001626A7"/>
    <w:rsid w:val="00165C79"/>
    <w:rsid w:val="00177925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25B6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36E83"/>
    <w:rsid w:val="00241343"/>
    <w:rsid w:val="00242BCF"/>
    <w:rsid w:val="002435C8"/>
    <w:rsid w:val="00245A69"/>
    <w:rsid w:val="00253A99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E3D79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0355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6704"/>
    <w:rsid w:val="00413686"/>
    <w:rsid w:val="0041718F"/>
    <w:rsid w:val="00422C6C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023F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3C89"/>
    <w:rsid w:val="00593999"/>
    <w:rsid w:val="005A1EF1"/>
    <w:rsid w:val="005B2C57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5F5BB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6FE"/>
    <w:rsid w:val="00756CEE"/>
    <w:rsid w:val="007609F1"/>
    <w:rsid w:val="00771CE8"/>
    <w:rsid w:val="00772176"/>
    <w:rsid w:val="00773CD1"/>
    <w:rsid w:val="00775283"/>
    <w:rsid w:val="00775B1A"/>
    <w:rsid w:val="00777E57"/>
    <w:rsid w:val="00780A3E"/>
    <w:rsid w:val="007855F7"/>
    <w:rsid w:val="00787DDD"/>
    <w:rsid w:val="007900EC"/>
    <w:rsid w:val="00793568"/>
    <w:rsid w:val="007A158E"/>
    <w:rsid w:val="007A1845"/>
    <w:rsid w:val="007A3989"/>
    <w:rsid w:val="007A47DC"/>
    <w:rsid w:val="007A661C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7E9"/>
    <w:rsid w:val="008C7D71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37BA"/>
    <w:rsid w:val="009F4284"/>
    <w:rsid w:val="009F4403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B5846"/>
    <w:rsid w:val="00BC00B7"/>
    <w:rsid w:val="00BC1751"/>
    <w:rsid w:val="00BC54E8"/>
    <w:rsid w:val="00BD2AF1"/>
    <w:rsid w:val="00BD40FB"/>
    <w:rsid w:val="00BD7ED8"/>
    <w:rsid w:val="00BE00D0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19F9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A6FE9"/>
    <w:rsid w:val="00CB1D73"/>
    <w:rsid w:val="00CB1D90"/>
    <w:rsid w:val="00CB5531"/>
    <w:rsid w:val="00CB6A1D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10319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55DE"/>
    <w:rsid w:val="00D56B05"/>
    <w:rsid w:val="00D61251"/>
    <w:rsid w:val="00D61FBD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BEFBE-7839-4960-B5BB-E56810B82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1586</TotalTime>
  <Pages>4</Pages>
  <Words>2113</Words>
  <Characters>12050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212</cp:revision>
  <cp:lastPrinted>2023-06-06T11:27:00Z</cp:lastPrinted>
  <dcterms:created xsi:type="dcterms:W3CDTF">2022-12-22T12:01:00Z</dcterms:created>
  <dcterms:modified xsi:type="dcterms:W3CDTF">2023-06-06T12:49:00Z</dcterms:modified>
</cp:coreProperties>
</file>